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ind w:firstLine="1405" w:firstLineChars="500"/>
        <w:rPr>
          <w:rFonts w:ascii="仿宋" w:hAnsi="仿宋" w:eastAsia="宋体"/>
          <w:color w:val="000000"/>
          <w:sz w:val="28"/>
          <w:szCs w:val="28"/>
        </w:rPr>
      </w:pPr>
      <w:r>
        <w:rPr>
          <w:rFonts w:hint="eastAsia" w:ascii="仿宋" w:hAnsi="仿宋" w:eastAsia="宋体"/>
          <w:color w:val="000000"/>
          <w:sz w:val="28"/>
          <w:szCs w:val="28"/>
        </w:rPr>
        <w:t>杭州青少年活动中心</w:t>
      </w:r>
    </w:p>
    <w:p>
      <w:pPr>
        <w:pStyle w:val="5"/>
        <w:spacing w:line="400" w:lineRule="exact"/>
        <w:ind w:firstLine="1405" w:firstLineChars="500"/>
        <w:rPr>
          <w:rFonts w:ascii="仿宋" w:hAnsi="仿宋" w:eastAsia="宋体"/>
          <w:sz w:val="28"/>
          <w:szCs w:val="28"/>
        </w:rPr>
      </w:pPr>
      <w:r>
        <w:rPr>
          <w:rFonts w:hint="eastAsia" w:ascii="仿宋" w:hAnsi="仿宋" w:eastAsia="宋体"/>
          <w:color w:val="000000"/>
          <w:sz w:val="28"/>
          <w:szCs w:val="28"/>
        </w:rPr>
        <w:t>Do都城仿真电动消防车采购</w:t>
      </w:r>
      <w:r>
        <w:rPr>
          <w:rFonts w:hint="eastAsia" w:ascii="仿宋" w:hAnsi="仿宋" w:eastAsia="宋体"/>
          <w:sz w:val="28"/>
          <w:szCs w:val="28"/>
        </w:rPr>
        <w:t>项</w:t>
      </w:r>
      <w:r>
        <w:rPr>
          <w:rFonts w:hint="eastAsia" w:ascii="仿宋" w:hAnsi="仿宋" w:eastAsia="宋体"/>
          <w:color w:val="000000"/>
          <w:sz w:val="28"/>
          <w:szCs w:val="28"/>
        </w:rPr>
        <w:t>招标公告</w:t>
      </w:r>
    </w:p>
    <w:p>
      <w:pPr>
        <w:spacing w:line="400" w:lineRule="exact"/>
        <w:rPr>
          <w:rFonts w:ascii="仿宋" w:hAnsi="仿宋" w:eastAsia="宋体"/>
          <w:b/>
          <w:bCs/>
          <w:color w:val="000000"/>
          <w:sz w:val="28"/>
          <w:szCs w:val="28"/>
        </w:rPr>
      </w:pPr>
    </w:p>
    <w:p>
      <w:pPr>
        <w:spacing w:line="400" w:lineRule="exact"/>
        <w:ind w:firstLine="620" w:firstLineChars="200"/>
        <w:rPr>
          <w:rFonts w:ascii="仿宋" w:hAnsi="仿宋" w:eastAsia="宋体"/>
          <w:color w:val="000000"/>
          <w:spacing w:val="15"/>
          <w:sz w:val="28"/>
          <w:szCs w:val="28"/>
        </w:rPr>
      </w:pPr>
      <w:r>
        <w:rPr>
          <w:rFonts w:hint="eastAsia" w:ascii="仿宋" w:hAnsi="仿宋" w:eastAsia="宋体"/>
          <w:color w:val="000000"/>
          <w:spacing w:val="15"/>
          <w:sz w:val="28"/>
          <w:szCs w:val="28"/>
        </w:rPr>
        <w:t>根据《中华人民共和国招标投标法》以及《杭州青少年活动中心采购管理办法》规定，遵循公开、公平、公正和诚实信用的原则，我单位就“消防体验车”进行公开招标，欢迎符合相关要求的企业参与报名。</w:t>
      </w:r>
    </w:p>
    <w:p>
      <w:pPr>
        <w:spacing w:line="400" w:lineRule="exact"/>
        <w:ind w:firstLine="620" w:firstLineChars="200"/>
        <w:rPr>
          <w:rStyle w:val="11"/>
          <w:rFonts w:ascii="宋体" w:hAnsi="宋体" w:eastAsia="宋体" w:cs="宋体"/>
          <w:color w:val="000000"/>
          <w:spacing w:val="15"/>
          <w:kern w:val="0"/>
          <w:sz w:val="28"/>
          <w:szCs w:val="28"/>
        </w:rPr>
      </w:pPr>
      <w:r>
        <w:rPr>
          <w:rStyle w:val="11"/>
          <w:rFonts w:hint="eastAsia" w:ascii="宋体" w:hAnsi="宋体" w:eastAsia="宋体" w:cs="宋体"/>
          <w:color w:val="000000"/>
          <w:spacing w:val="15"/>
          <w:kern w:val="0"/>
          <w:sz w:val="28"/>
          <w:szCs w:val="28"/>
        </w:rPr>
        <w:t>一、基本情况：</w:t>
      </w:r>
    </w:p>
    <w:p>
      <w:pPr>
        <w:spacing w:line="400" w:lineRule="exact"/>
        <w:ind w:firstLine="620" w:firstLineChars="200"/>
        <w:rPr>
          <w:rStyle w:val="11"/>
          <w:rFonts w:ascii="宋体" w:hAnsi="宋体" w:eastAsia="宋体" w:cs="宋体"/>
          <w:color w:val="000000"/>
          <w:spacing w:val="15"/>
          <w:kern w:val="0"/>
          <w:sz w:val="28"/>
          <w:szCs w:val="28"/>
        </w:rPr>
      </w:pPr>
      <w:r>
        <w:rPr>
          <w:rStyle w:val="11"/>
          <w:rFonts w:hint="eastAsia" w:ascii="宋体" w:hAnsi="宋体" w:eastAsia="宋体" w:cs="宋体"/>
          <w:color w:val="000000"/>
          <w:spacing w:val="15"/>
          <w:kern w:val="0"/>
          <w:sz w:val="28"/>
          <w:szCs w:val="28"/>
        </w:rPr>
        <w:t xml:space="preserve">    1、招标人：Do都城</w:t>
      </w:r>
    </w:p>
    <w:p>
      <w:pPr>
        <w:spacing w:line="400" w:lineRule="exact"/>
        <w:ind w:firstLine="620" w:firstLineChars="200"/>
        <w:rPr>
          <w:rStyle w:val="11"/>
          <w:rFonts w:ascii="宋体" w:hAnsi="宋体" w:eastAsia="宋体" w:cs="宋体"/>
          <w:color w:val="000000"/>
          <w:spacing w:val="15"/>
          <w:kern w:val="0"/>
          <w:sz w:val="28"/>
          <w:szCs w:val="28"/>
        </w:rPr>
      </w:pPr>
      <w:r>
        <w:rPr>
          <w:rStyle w:val="11"/>
          <w:rFonts w:hint="eastAsia" w:ascii="宋体" w:hAnsi="宋体" w:eastAsia="宋体" w:cs="宋体"/>
          <w:color w:val="000000"/>
          <w:spacing w:val="15"/>
          <w:kern w:val="0"/>
          <w:sz w:val="28"/>
          <w:szCs w:val="28"/>
        </w:rPr>
        <w:t xml:space="preserve">    2、招标内容：仿真电动消防车 </w:t>
      </w:r>
    </w:p>
    <w:p>
      <w:pPr>
        <w:spacing w:line="400" w:lineRule="exact"/>
        <w:ind w:firstLine="620" w:firstLineChars="200"/>
        <w:rPr>
          <w:rStyle w:val="11"/>
          <w:rFonts w:ascii="宋体" w:hAnsi="宋体" w:eastAsia="宋体" w:cs="宋体"/>
          <w:color w:val="000000"/>
          <w:spacing w:val="15"/>
          <w:kern w:val="0"/>
          <w:sz w:val="28"/>
          <w:szCs w:val="28"/>
        </w:rPr>
      </w:pPr>
      <w:r>
        <w:rPr>
          <w:rStyle w:val="11"/>
          <w:rFonts w:hint="eastAsia" w:ascii="宋体" w:hAnsi="宋体" w:eastAsia="宋体" w:cs="宋体"/>
          <w:color w:val="000000"/>
          <w:spacing w:val="15"/>
          <w:kern w:val="0"/>
          <w:sz w:val="28"/>
          <w:szCs w:val="28"/>
        </w:rPr>
        <w:t>二、资格要求：</w:t>
      </w:r>
    </w:p>
    <w:p>
      <w:pPr>
        <w:spacing w:line="400" w:lineRule="exact"/>
        <w:ind w:firstLine="620" w:firstLineChars="200"/>
        <w:rPr>
          <w:rStyle w:val="11"/>
          <w:rFonts w:ascii="宋体" w:hAnsi="宋体" w:eastAsia="宋体" w:cs="宋体"/>
          <w:color w:val="000000"/>
          <w:spacing w:val="15"/>
          <w:kern w:val="0"/>
          <w:sz w:val="28"/>
          <w:szCs w:val="28"/>
        </w:rPr>
      </w:pPr>
      <w:r>
        <w:rPr>
          <w:rStyle w:val="11"/>
          <w:rFonts w:hint="eastAsia" w:ascii="宋体" w:hAnsi="宋体" w:eastAsia="宋体" w:cs="宋体"/>
          <w:color w:val="000000"/>
          <w:spacing w:val="15"/>
          <w:kern w:val="0"/>
          <w:sz w:val="28"/>
          <w:szCs w:val="28"/>
        </w:rPr>
        <w:t>（一）具有独立承担民事责任的能力。</w:t>
      </w:r>
    </w:p>
    <w:p>
      <w:pPr>
        <w:spacing w:line="400" w:lineRule="exact"/>
        <w:ind w:firstLine="620" w:firstLineChars="200"/>
        <w:rPr>
          <w:rStyle w:val="11"/>
          <w:rFonts w:ascii="宋体" w:hAnsi="宋体" w:eastAsia="宋体" w:cs="宋体"/>
          <w:color w:val="000000"/>
          <w:spacing w:val="15"/>
          <w:kern w:val="0"/>
          <w:sz w:val="28"/>
          <w:szCs w:val="28"/>
        </w:rPr>
      </w:pPr>
      <w:r>
        <w:rPr>
          <w:rStyle w:val="11"/>
          <w:rFonts w:hint="eastAsia" w:ascii="宋体" w:hAnsi="宋体" w:eastAsia="宋体" w:cs="宋体"/>
          <w:color w:val="000000"/>
          <w:spacing w:val="15"/>
          <w:kern w:val="0"/>
          <w:sz w:val="28"/>
          <w:szCs w:val="28"/>
        </w:rPr>
        <w:t>（二）在中华人民共和国境内注册，具有独立法人资格。</w:t>
      </w:r>
    </w:p>
    <w:p>
      <w:pPr>
        <w:spacing w:line="400" w:lineRule="exact"/>
        <w:ind w:firstLine="620" w:firstLineChars="200"/>
        <w:rPr>
          <w:rStyle w:val="11"/>
          <w:rFonts w:ascii="宋体" w:hAnsi="宋体" w:eastAsia="宋体" w:cs="宋体"/>
          <w:color w:val="000000"/>
          <w:spacing w:val="15"/>
          <w:kern w:val="0"/>
          <w:sz w:val="28"/>
          <w:szCs w:val="28"/>
        </w:rPr>
      </w:pPr>
      <w:r>
        <w:rPr>
          <w:rStyle w:val="11"/>
          <w:rFonts w:hint="eastAsia" w:ascii="宋体" w:hAnsi="宋体" w:eastAsia="宋体" w:cs="宋体"/>
          <w:color w:val="000000"/>
          <w:spacing w:val="15"/>
          <w:kern w:val="0"/>
          <w:sz w:val="28"/>
          <w:szCs w:val="28"/>
        </w:rPr>
        <w:t>（三）未被列入失信被执行人、重大税收违法案件当事人名单和政府采购严重违法失信行为记录名单的供应商。</w:t>
      </w:r>
    </w:p>
    <w:p>
      <w:pPr>
        <w:spacing w:line="400" w:lineRule="exact"/>
        <w:ind w:firstLine="620" w:firstLineChars="200"/>
        <w:rPr>
          <w:rStyle w:val="11"/>
          <w:rFonts w:ascii="宋体" w:hAnsi="宋体" w:eastAsia="宋体" w:cs="宋体"/>
          <w:color w:val="000000"/>
          <w:spacing w:val="15"/>
          <w:kern w:val="0"/>
          <w:sz w:val="28"/>
          <w:szCs w:val="28"/>
        </w:rPr>
      </w:pPr>
      <w:r>
        <w:rPr>
          <w:rStyle w:val="11"/>
          <w:rFonts w:hint="eastAsia" w:ascii="宋体" w:hAnsi="宋体" w:eastAsia="宋体" w:cs="宋体"/>
          <w:color w:val="000000"/>
          <w:spacing w:val="15"/>
          <w:kern w:val="0"/>
          <w:sz w:val="28"/>
          <w:szCs w:val="28"/>
        </w:rPr>
        <w:t>（四）具有良好的商业信誉。</w:t>
      </w:r>
    </w:p>
    <w:p>
      <w:pPr>
        <w:spacing w:line="400" w:lineRule="exact"/>
        <w:ind w:firstLine="620" w:firstLineChars="200"/>
        <w:rPr>
          <w:rStyle w:val="11"/>
          <w:rFonts w:ascii="宋体" w:hAnsi="宋体" w:eastAsia="宋体" w:cs="宋体"/>
          <w:color w:val="000000"/>
          <w:spacing w:val="15"/>
          <w:kern w:val="0"/>
          <w:sz w:val="28"/>
          <w:szCs w:val="28"/>
        </w:rPr>
      </w:pPr>
      <w:r>
        <w:rPr>
          <w:rStyle w:val="11"/>
          <w:rFonts w:hint="eastAsia" w:ascii="宋体" w:hAnsi="宋体" w:eastAsia="宋体" w:cs="宋体"/>
          <w:color w:val="000000"/>
          <w:spacing w:val="15"/>
          <w:kern w:val="0"/>
          <w:sz w:val="28"/>
          <w:szCs w:val="28"/>
        </w:rPr>
        <w:t>（五）公司具备较多的客户群体，具有完善的服务体系和专业术能力。</w:t>
      </w:r>
    </w:p>
    <w:p>
      <w:pPr>
        <w:spacing w:line="400" w:lineRule="exact"/>
        <w:ind w:firstLine="620" w:firstLineChars="200"/>
        <w:rPr>
          <w:rStyle w:val="11"/>
          <w:rFonts w:ascii="宋体" w:hAnsi="宋体" w:eastAsia="宋体" w:cs="宋体"/>
          <w:color w:val="000000"/>
          <w:spacing w:val="15"/>
          <w:kern w:val="0"/>
          <w:sz w:val="28"/>
          <w:szCs w:val="28"/>
        </w:rPr>
      </w:pPr>
      <w:r>
        <w:rPr>
          <w:rStyle w:val="11"/>
          <w:rFonts w:hint="eastAsia" w:ascii="宋体" w:hAnsi="宋体" w:eastAsia="宋体" w:cs="宋体"/>
          <w:color w:val="000000"/>
          <w:spacing w:val="15"/>
          <w:kern w:val="0"/>
          <w:sz w:val="28"/>
          <w:szCs w:val="28"/>
        </w:rPr>
        <w:t>（六）参加本次招标的投标人须提供符合要求的电动车相关参数（见附件）,投标人须具备销售及售后维修资质，满足招标人维修要求。</w:t>
      </w:r>
    </w:p>
    <w:p>
      <w:pPr>
        <w:spacing w:line="400" w:lineRule="exact"/>
        <w:ind w:firstLine="620" w:firstLineChars="200"/>
        <w:rPr>
          <w:rStyle w:val="11"/>
          <w:rFonts w:ascii="宋体" w:hAnsi="宋体" w:eastAsia="宋体" w:cs="宋体"/>
          <w:color w:val="000000"/>
          <w:spacing w:val="15"/>
          <w:kern w:val="0"/>
          <w:sz w:val="28"/>
          <w:szCs w:val="28"/>
        </w:rPr>
      </w:pPr>
      <w:r>
        <w:rPr>
          <w:rStyle w:val="11"/>
          <w:rFonts w:hint="eastAsia" w:ascii="宋体" w:hAnsi="宋体" w:eastAsia="宋体" w:cs="宋体"/>
          <w:color w:val="000000"/>
          <w:spacing w:val="15"/>
          <w:kern w:val="0"/>
          <w:sz w:val="28"/>
          <w:szCs w:val="28"/>
        </w:rPr>
        <w:t>三、评分标准：</w:t>
      </w:r>
    </w:p>
    <w:p>
      <w:pPr>
        <w:spacing w:line="400" w:lineRule="exact"/>
        <w:ind w:firstLine="620" w:firstLineChars="200"/>
        <w:rPr>
          <w:rStyle w:val="11"/>
          <w:rFonts w:ascii="宋体" w:hAnsi="宋体" w:eastAsia="宋体" w:cs="宋体"/>
          <w:color w:val="000000"/>
          <w:spacing w:val="15"/>
          <w:kern w:val="0"/>
          <w:sz w:val="28"/>
          <w:szCs w:val="28"/>
        </w:rPr>
      </w:pPr>
      <w:r>
        <w:rPr>
          <w:rStyle w:val="11"/>
          <w:rFonts w:hint="eastAsia" w:ascii="宋体" w:hAnsi="宋体" w:eastAsia="宋体" w:cs="宋体"/>
          <w:color w:val="000000"/>
          <w:spacing w:val="15"/>
          <w:kern w:val="0"/>
          <w:sz w:val="28"/>
          <w:szCs w:val="28"/>
        </w:rPr>
        <w:t>各投标人的综合得分100分包含：投标价格40分，服务方案30分，资质情况30分。</w:t>
      </w:r>
    </w:p>
    <w:p>
      <w:pPr>
        <w:spacing w:line="400" w:lineRule="exact"/>
        <w:ind w:firstLine="620" w:firstLineChars="200"/>
        <w:rPr>
          <w:rStyle w:val="11"/>
          <w:rFonts w:ascii="宋体" w:hAnsi="宋体" w:eastAsia="宋体" w:cs="宋体"/>
          <w:color w:val="000000"/>
          <w:spacing w:val="15"/>
          <w:kern w:val="0"/>
          <w:sz w:val="28"/>
          <w:szCs w:val="28"/>
        </w:rPr>
      </w:pPr>
      <w:r>
        <w:rPr>
          <w:rStyle w:val="11"/>
          <w:rFonts w:hint="eastAsia" w:ascii="宋体" w:hAnsi="宋体" w:eastAsia="宋体" w:cs="宋体"/>
          <w:color w:val="000000"/>
          <w:spacing w:val="15"/>
          <w:kern w:val="0"/>
          <w:sz w:val="28"/>
          <w:szCs w:val="28"/>
        </w:rPr>
        <w:t>（一） 投标价格40分: 报价分计算方法根据各投标人的有效投标报价，以满足采购文件要求（相同品牌或品牌影响力大），且有效投标价格最低的投标报价为评标基准价，其价格分为</w:t>
      </w:r>
      <w:r>
        <w:rPr>
          <w:rStyle w:val="11"/>
          <w:rFonts w:hint="eastAsia" w:ascii="宋体" w:hAnsi="宋体" w:eastAsia="宋体" w:cs="宋体"/>
          <w:color w:val="000000"/>
          <w:spacing w:val="15"/>
          <w:kern w:val="0"/>
          <w:sz w:val="28"/>
          <w:szCs w:val="28"/>
          <w:lang w:val="en-US" w:eastAsia="zh-CN"/>
        </w:rPr>
        <w:t>4</w:t>
      </w:r>
      <w:r>
        <w:rPr>
          <w:rStyle w:val="11"/>
          <w:rFonts w:hint="eastAsia" w:ascii="宋体" w:hAnsi="宋体" w:eastAsia="宋体" w:cs="宋体"/>
          <w:color w:val="000000"/>
          <w:spacing w:val="15"/>
          <w:kern w:val="0"/>
          <w:sz w:val="28"/>
          <w:szCs w:val="28"/>
        </w:rPr>
        <w:t>0分。其他投标人的价格分统一按照下列公式计算：投标报价得分＝(评标基准价/有效投标报价)×价格权值×100(精确到小数点后二位，评标当场统一计算)。</w:t>
      </w:r>
    </w:p>
    <w:p>
      <w:pPr>
        <w:spacing w:line="400" w:lineRule="exact"/>
        <w:ind w:firstLine="620" w:firstLineChars="200"/>
        <w:rPr>
          <w:rStyle w:val="11"/>
          <w:rFonts w:ascii="宋体" w:hAnsi="宋体" w:eastAsia="宋体" w:cs="宋体"/>
          <w:color w:val="000000"/>
          <w:spacing w:val="15"/>
          <w:kern w:val="0"/>
          <w:sz w:val="28"/>
          <w:szCs w:val="28"/>
        </w:rPr>
      </w:pPr>
    </w:p>
    <w:p>
      <w:pPr>
        <w:spacing w:line="400" w:lineRule="exact"/>
        <w:ind w:firstLine="620" w:firstLineChars="200"/>
        <w:rPr>
          <w:rStyle w:val="11"/>
          <w:rFonts w:ascii="宋体" w:hAnsi="宋体" w:eastAsia="宋体" w:cs="宋体"/>
          <w:color w:val="FF0000"/>
          <w:spacing w:val="15"/>
          <w:kern w:val="0"/>
          <w:sz w:val="28"/>
          <w:szCs w:val="28"/>
        </w:rPr>
      </w:pPr>
      <w:r>
        <w:rPr>
          <w:rStyle w:val="11"/>
          <w:rFonts w:hint="eastAsia" w:ascii="宋体" w:hAnsi="宋体" w:eastAsia="宋体" w:cs="宋体"/>
          <w:color w:val="000000"/>
          <w:spacing w:val="15"/>
          <w:kern w:val="0"/>
          <w:sz w:val="28"/>
          <w:szCs w:val="28"/>
        </w:rPr>
        <w:t>（二） 服务方案30分：</w:t>
      </w:r>
    </w:p>
    <w:tbl>
      <w:tblPr>
        <w:tblStyle w:val="6"/>
        <w:tblW w:w="9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749"/>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trPr>
        <w:tc>
          <w:tcPr>
            <w:tcW w:w="1805" w:type="dxa"/>
            <w:vMerge w:val="restart"/>
            <w:tcBorders>
              <w:top w:val="single" w:color="auto" w:sz="4" w:space="0"/>
              <w:left w:val="single" w:color="auto" w:sz="4" w:space="0"/>
              <w:right w:val="single" w:color="auto" w:sz="4" w:space="0"/>
            </w:tcBorders>
            <w:vAlign w:val="center"/>
          </w:tcPr>
          <w:p>
            <w:pPr>
              <w:spacing w:line="276" w:lineRule="auto"/>
              <w:ind w:left="-4" w:leftChars="-2"/>
              <w:jc w:val="left"/>
              <w:rPr>
                <w:rFonts w:ascii="宋体"/>
              </w:rPr>
            </w:pPr>
            <w:r>
              <w:rPr>
                <w:rFonts w:hint="eastAsia" w:ascii="宋体" w:hAnsi="宋体"/>
              </w:rPr>
              <w:t>生产工艺与质量控制措施</w:t>
            </w:r>
          </w:p>
        </w:tc>
        <w:tc>
          <w:tcPr>
            <w:tcW w:w="749" w:type="dxa"/>
            <w:tcBorders>
              <w:top w:val="single" w:color="auto" w:sz="4" w:space="0"/>
              <w:left w:val="single" w:color="auto" w:sz="4" w:space="0"/>
              <w:bottom w:val="single" w:color="auto" w:sz="4" w:space="0"/>
              <w:right w:val="single" w:color="auto" w:sz="4" w:space="0"/>
            </w:tcBorders>
            <w:vAlign w:val="center"/>
          </w:tcPr>
          <w:p>
            <w:pPr>
              <w:spacing w:line="276" w:lineRule="auto"/>
              <w:ind w:firstLine="28"/>
              <w:jc w:val="center"/>
              <w:rPr>
                <w:rFonts w:ascii="宋体"/>
              </w:rPr>
            </w:pPr>
            <w:r>
              <w:rPr>
                <w:rFonts w:hint="eastAsia" w:ascii="宋体" w:hAnsi="宋体"/>
              </w:rPr>
              <w:t>7分</w:t>
            </w:r>
          </w:p>
        </w:tc>
        <w:tc>
          <w:tcPr>
            <w:tcW w:w="710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default" w:ascii="宋体" w:hAnsi="宋体" w:eastAsiaTheme="minorEastAsia"/>
                <w:lang w:val="en-US" w:eastAsia="zh-CN"/>
              </w:rPr>
            </w:pPr>
            <w:r>
              <w:rPr>
                <w:rFonts w:hint="eastAsia" w:ascii="宋体" w:hAnsi="宋体"/>
                <w:lang w:val="en-US" w:eastAsia="zh-CN"/>
              </w:rPr>
              <w:t>对投标文件中所投货物的技术先进性、可靠性以及维护便利程度进行评分，常规电瓶车辆技术得3分，提供装备工艺图纸得2分，可根据客户实际要求进行改装加工得2分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trPr>
        <w:tc>
          <w:tcPr>
            <w:tcW w:w="1805" w:type="dxa"/>
            <w:vMerge w:val="continue"/>
            <w:tcBorders>
              <w:left w:val="single" w:color="auto" w:sz="4" w:space="0"/>
              <w:bottom w:val="single" w:color="auto" w:sz="4" w:space="0"/>
              <w:right w:val="single" w:color="auto" w:sz="4" w:space="0"/>
            </w:tcBorders>
            <w:vAlign w:val="center"/>
          </w:tcPr>
          <w:p>
            <w:pPr>
              <w:spacing w:line="276" w:lineRule="auto"/>
              <w:ind w:left="-4" w:leftChars="-2"/>
              <w:jc w:val="left"/>
              <w:rPr>
                <w:rFonts w:ascii="宋体" w:hAnsi="宋体"/>
              </w:rPr>
            </w:pPr>
          </w:p>
        </w:tc>
        <w:tc>
          <w:tcPr>
            <w:tcW w:w="749" w:type="dxa"/>
            <w:tcBorders>
              <w:top w:val="single" w:color="auto" w:sz="4" w:space="0"/>
              <w:left w:val="single" w:color="auto" w:sz="4" w:space="0"/>
              <w:bottom w:val="single" w:color="auto" w:sz="4" w:space="0"/>
              <w:right w:val="single" w:color="auto" w:sz="4" w:space="0"/>
            </w:tcBorders>
            <w:vAlign w:val="center"/>
          </w:tcPr>
          <w:p>
            <w:pPr>
              <w:spacing w:line="276" w:lineRule="auto"/>
              <w:ind w:firstLine="28"/>
              <w:jc w:val="center"/>
              <w:rPr>
                <w:rFonts w:ascii="宋体" w:hAnsi="宋体"/>
              </w:rPr>
            </w:pPr>
            <w:r>
              <w:rPr>
                <w:rFonts w:hint="eastAsia" w:ascii="宋体" w:hAnsi="宋体"/>
              </w:rPr>
              <w:t>6分</w:t>
            </w:r>
          </w:p>
        </w:tc>
        <w:tc>
          <w:tcPr>
            <w:tcW w:w="710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default" w:ascii="宋体" w:hAnsi="宋体" w:cs="宋体" w:eastAsiaTheme="minorEastAsia"/>
                <w:color w:val="000000"/>
                <w:lang w:val="en-US" w:eastAsia="zh-CN"/>
              </w:rPr>
            </w:pPr>
            <w:r>
              <w:rPr>
                <w:rFonts w:hint="eastAsia" w:ascii="宋体" w:hAnsi="宋体" w:cs="宋体"/>
                <w:color w:val="000000"/>
                <w:lang w:eastAsia="zh-CN"/>
              </w:rPr>
              <w:t>根据投标人所投产品的综合质量情报，性能的稳定性、可靠性及制造标准、安装标准、技术规范等相关标准的完整性进行评议</w:t>
            </w:r>
            <w:r>
              <w:rPr>
                <w:rFonts w:hint="eastAsia" w:ascii="宋体" w:hAnsi="宋体" w:cs="宋体"/>
                <w:color w:val="000000"/>
                <w:lang w:val="en-US" w:eastAsia="zh-CN"/>
              </w:rPr>
              <w:t>(6分)：优得6分(提供超过2家客户使用情况报告及维修记录，且报告记录良好)，良得4分(提供客户使用情况报告及维修记录)，一般的2分，不完整得0分；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trPr>
        <w:tc>
          <w:tcPr>
            <w:tcW w:w="1805" w:type="dxa"/>
            <w:tcBorders>
              <w:top w:val="single" w:color="auto" w:sz="4" w:space="0"/>
              <w:left w:val="single" w:color="auto" w:sz="4" w:space="0"/>
              <w:bottom w:val="single" w:color="auto" w:sz="4" w:space="0"/>
              <w:right w:val="single" w:color="auto" w:sz="4" w:space="0"/>
            </w:tcBorders>
            <w:vAlign w:val="center"/>
          </w:tcPr>
          <w:p>
            <w:pPr>
              <w:spacing w:line="276" w:lineRule="auto"/>
              <w:ind w:left="-4" w:leftChars="-2"/>
              <w:jc w:val="left"/>
              <w:rPr>
                <w:rFonts w:ascii="宋体" w:hAnsi="宋体"/>
              </w:rPr>
            </w:pPr>
            <w:r>
              <w:rPr>
                <w:rFonts w:hint="eastAsia" w:ascii="宋体" w:hAnsi="宋体"/>
                <w:lang w:val="en-US" w:eastAsia="zh-CN"/>
              </w:rPr>
              <w:t>供货及培训售后</w:t>
            </w:r>
            <w:r>
              <w:rPr>
                <w:rFonts w:hint="eastAsia" w:ascii="宋体" w:hAnsi="宋体"/>
              </w:rPr>
              <w:t>服务承诺</w:t>
            </w:r>
          </w:p>
        </w:tc>
        <w:tc>
          <w:tcPr>
            <w:tcW w:w="749" w:type="dxa"/>
            <w:tcBorders>
              <w:top w:val="single" w:color="auto" w:sz="4" w:space="0"/>
              <w:left w:val="single" w:color="auto" w:sz="4" w:space="0"/>
              <w:bottom w:val="single" w:color="auto" w:sz="4" w:space="0"/>
              <w:right w:val="single" w:color="auto" w:sz="4" w:space="0"/>
            </w:tcBorders>
            <w:vAlign w:val="center"/>
          </w:tcPr>
          <w:p>
            <w:pPr>
              <w:spacing w:line="276" w:lineRule="auto"/>
              <w:ind w:firstLine="28"/>
              <w:jc w:val="center"/>
              <w:rPr>
                <w:rFonts w:ascii="宋体" w:hAnsi="宋体"/>
              </w:rPr>
            </w:pPr>
            <w:r>
              <w:rPr>
                <w:rFonts w:hint="eastAsia" w:ascii="宋体" w:hAnsi="宋体"/>
                <w:lang w:val="en-US" w:eastAsia="zh-CN"/>
              </w:rPr>
              <w:t>5</w:t>
            </w:r>
            <w:r>
              <w:rPr>
                <w:rFonts w:hint="eastAsia" w:ascii="宋体" w:hAnsi="宋体"/>
              </w:rPr>
              <w:t>分</w:t>
            </w:r>
          </w:p>
        </w:tc>
        <w:tc>
          <w:tcPr>
            <w:tcW w:w="710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eastAsiaTheme="minorEastAsia"/>
                <w:color w:val="000000"/>
                <w:lang w:val="en-US" w:eastAsia="zh-CN"/>
              </w:rPr>
            </w:pPr>
            <w:r>
              <w:rPr>
                <w:rFonts w:hint="eastAsia" w:ascii="宋体" w:hAnsi="宋体" w:cs="宋体"/>
                <w:color w:val="000000"/>
                <w:lang w:val="en-US" w:eastAsia="zh-CN"/>
              </w:rPr>
              <w:t>投标人需要承诺供货时间，技术培训方案，承诺售后服务并满足其他招标人的供货要求；时间最优，培训和售后服务完善得4分，其余得2分，完全满足要求得1分；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805" w:type="dxa"/>
            <w:tcBorders>
              <w:top w:val="single" w:color="auto" w:sz="4" w:space="0"/>
              <w:left w:val="single" w:color="auto" w:sz="4" w:space="0"/>
              <w:bottom w:val="single" w:color="auto" w:sz="4" w:space="0"/>
              <w:right w:val="single" w:color="auto" w:sz="4" w:space="0"/>
            </w:tcBorders>
            <w:vAlign w:val="center"/>
          </w:tcPr>
          <w:p>
            <w:pPr>
              <w:spacing w:line="276" w:lineRule="auto"/>
              <w:ind w:left="-4" w:leftChars="-2"/>
              <w:jc w:val="left"/>
              <w:rPr>
                <w:rFonts w:ascii="宋体"/>
              </w:rPr>
            </w:pPr>
            <w:r>
              <w:rPr>
                <w:rFonts w:hint="eastAsia" w:ascii="宋体" w:hAnsi="宋体"/>
              </w:rPr>
              <w:t>产品的参数要求</w:t>
            </w:r>
          </w:p>
          <w:p>
            <w:pPr>
              <w:spacing w:line="276" w:lineRule="auto"/>
              <w:ind w:left="-4" w:leftChars="-2"/>
              <w:jc w:val="center"/>
              <w:rPr>
                <w:rFonts w:ascii="宋体"/>
              </w:rPr>
            </w:pPr>
          </w:p>
        </w:tc>
        <w:tc>
          <w:tcPr>
            <w:tcW w:w="749" w:type="dxa"/>
            <w:tcBorders>
              <w:top w:val="single" w:color="auto" w:sz="4" w:space="0"/>
              <w:left w:val="single" w:color="auto" w:sz="4" w:space="0"/>
              <w:bottom w:val="single" w:color="auto" w:sz="4" w:space="0"/>
              <w:right w:val="single" w:color="auto" w:sz="4" w:space="0"/>
            </w:tcBorders>
            <w:vAlign w:val="center"/>
          </w:tcPr>
          <w:p>
            <w:pPr>
              <w:spacing w:line="276" w:lineRule="auto"/>
              <w:ind w:firstLine="28"/>
              <w:jc w:val="center"/>
              <w:rPr>
                <w:rFonts w:ascii="宋体"/>
              </w:rPr>
            </w:pPr>
            <w:r>
              <w:rPr>
                <w:rFonts w:hint="eastAsia" w:ascii="宋体" w:hAnsi="宋体"/>
              </w:rPr>
              <w:t>10分</w:t>
            </w:r>
          </w:p>
        </w:tc>
        <w:tc>
          <w:tcPr>
            <w:tcW w:w="710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cs="宋体"/>
                <w:lang w:val="zh-CN"/>
              </w:rPr>
            </w:pPr>
            <w:r>
              <w:rPr>
                <w:rFonts w:hint="eastAsia" w:ascii="宋体" w:hAnsi="宋体" w:cs="宋体"/>
                <w:lang w:val="en-US" w:eastAsia="zh-CN"/>
              </w:rPr>
              <w:t>满足招标参数要求得6分，优于参数要求每项得1分，最多得2分，</w:t>
            </w:r>
            <w:r>
              <w:rPr>
                <w:rFonts w:hint="eastAsia" w:ascii="宋体" w:hAnsi="宋体" w:cs="宋体"/>
                <w:lang w:val="zh-CN"/>
              </w:rPr>
              <w:t>附带型式试验报告得2分。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805"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rPr>
            </w:pPr>
            <w:r>
              <w:rPr>
                <w:rFonts w:hint="eastAsia" w:ascii="宋体" w:hAnsi="宋体"/>
              </w:rPr>
              <w:t>标书制作质量</w:t>
            </w:r>
          </w:p>
        </w:tc>
        <w:tc>
          <w:tcPr>
            <w:tcW w:w="749" w:type="dxa"/>
            <w:tcBorders>
              <w:top w:val="single" w:color="auto" w:sz="4" w:space="0"/>
              <w:left w:val="single" w:color="auto" w:sz="4" w:space="0"/>
              <w:bottom w:val="single" w:color="auto" w:sz="4" w:space="0"/>
              <w:right w:val="single" w:color="auto" w:sz="4" w:space="0"/>
            </w:tcBorders>
            <w:vAlign w:val="center"/>
          </w:tcPr>
          <w:p>
            <w:pPr>
              <w:spacing w:line="276" w:lineRule="auto"/>
              <w:ind w:firstLine="28"/>
              <w:jc w:val="center"/>
              <w:rPr>
                <w:rFonts w:ascii="宋体"/>
              </w:rPr>
            </w:pPr>
            <w:r>
              <w:rPr>
                <w:rFonts w:hint="eastAsia" w:ascii="宋体" w:hAnsi="宋体"/>
                <w:lang w:val="en-US" w:eastAsia="zh-CN"/>
              </w:rPr>
              <w:t>2</w:t>
            </w:r>
            <w:r>
              <w:rPr>
                <w:rFonts w:hint="eastAsia" w:ascii="宋体" w:hAnsi="宋体"/>
              </w:rPr>
              <w:t>分</w:t>
            </w:r>
          </w:p>
        </w:tc>
        <w:tc>
          <w:tcPr>
            <w:tcW w:w="7106" w:type="dxa"/>
            <w:tcBorders>
              <w:top w:val="single" w:color="auto" w:sz="4" w:space="0"/>
              <w:left w:val="single" w:color="auto" w:sz="4" w:space="0"/>
              <w:bottom w:val="single" w:color="auto" w:sz="4" w:space="0"/>
              <w:right w:val="single" w:color="auto" w:sz="4" w:space="0"/>
            </w:tcBorders>
            <w:vAlign w:val="center"/>
          </w:tcPr>
          <w:p>
            <w:pPr>
              <w:spacing w:line="276" w:lineRule="auto"/>
              <w:ind w:left="33"/>
              <w:rPr>
                <w:rFonts w:ascii="宋体"/>
              </w:rPr>
            </w:pPr>
            <w:r>
              <w:rPr>
                <w:rFonts w:hint="eastAsia" w:ascii="宋体" w:hAnsi="宋体" w:cs="宋体"/>
              </w:rPr>
              <w:t>由评标委员会根据投标人投标文件的编制及制作情况，综合比较评分。由评委自行判定，酌情打分。</w:t>
            </w:r>
          </w:p>
        </w:tc>
      </w:tr>
    </w:tbl>
    <w:p>
      <w:pPr>
        <w:spacing w:line="400" w:lineRule="exact"/>
        <w:ind w:firstLine="620" w:firstLineChars="200"/>
        <w:rPr>
          <w:rStyle w:val="11"/>
          <w:rFonts w:ascii="宋体" w:hAnsi="宋体" w:eastAsia="宋体" w:cs="宋体"/>
          <w:color w:val="FF0000"/>
          <w:spacing w:val="15"/>
          <w:kern w:val="0"/>
          <w:sz w:val="28"/>
          <w:szCs w:val="28"/>
        </w:rPr>
      </w:pPr>
    </w:p>
    <w:p>
      <w:pPr>
        <w:spacing w:line="400" w:lineRule="exact"/>
        <w:ind w:firstLine="620" w:firstLineChars="200"/>
        <w:rPr>
          <w:rStyle w:val="11"/>
          <w:rFonts w:ascii="宋体" w:hAnsi="宋体" w:eastAsia="宋体" w:cs="宋体"/>
          <w:color w:val="000000"/>
          <w:spacing w:val="15"/>
          <w:kern w:val="0"/>
          <w:sz w:val="28"/>
          <w:szCs w:val="28"/>
        </w:rPr>
      </w:pPr>
      <w:r>
        <w:rPr>
          <w:rStyle w:val="11"/>
          <w:rFonts w:hint="eastAsia" w:ascii="宋体" w:hAnsi="宋体" w:eastAsia="宋体" w:cs="宋体"/>
          <w:color w:val="000000"/>
          <w:spacing w:val="15"/>
          <w:kern w:val="0"/>
          <w:sz w:val="28"/>
          <w:szCs w:val="28"/>
        </w:rPr>
        <w:t>（三）资质情况得分30分：</w:t>
      </w:r>
    </w:p>
    <w:tbl>
      <w:tblPr>
        <w:tblStyle w:val="6"/>
        <w:tblW w:w="9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749"/>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trPr>
        <w:tc>
          <w:tcPr>
            <w:tcW w:w="1805" w:type="dxa"/>
            <w:vMerge w:val="restart"/>
            <w:tcBorders>
              <w:top w:val="single" w:color="auto" w:sz="4" w:space="0"/>
              <w:left w:val="single" w:color="auto" w:sz="4" w:space="0"/>
              <w:right w:val="single" w:color="auto" w:sz="4" w:space="0"/>
            </w:tcBorders>
            <w:vAlign w:val="center"/>
          </w:tcPr>
          <w:p>
            <w:pPr>
              <w:spacing w:line="276" w:lineRule="auto"/>
              <w:ind w:firstLine="28"/>
              <w:jc w:val="left"/>
              <w:rPr>
                <w:rFonts w:ascii="宋体"/>
              </w:rPr>
            </w:pPr>
            <w:r>
              <w:rPr>
                <w:rFonts w:hint="eastAsia" w:ascii="宋体" w:hAnsi="宋体"/>
              </w:rPr>
              <w:t>企业综合实力</w:t>
            </w:r>
          </w:p>
          <w:p>
            <w:pPr>
              <w:spacing w:line="276" w:lineRule="auto"/>
              <w:ind w:firstLine="28"/>
              <w:jc w:val="left"/>
              <w:rPr>
                <w:rFonts w:ascii="宋体"/>
              </w:rPr>
            </w:pPr>
            <w:r>
              <w:rPr>
                <w:rFonts w:hint="eastAsia" w:ascii="宋体" w:hAnsi="宋体"/>
              </w:rPr>
              <w:t>（</w:t>
            </w:r>
            <w:r>
              <w:rPr>
                <w:rFonts w:ascii="宋体" w:hAnsi="宋体"/>
              </w:rPr>
              <w:t>1</w:t>
            </w:r>
            <w:r>
              <w:rPr>
                <w:rFonts w:hint="eastAsia" w:ascii="宋体" w:hAnsi="宋体"/>
              </w:rPr>
              <w:t>4分）</w:t>
            </w:r>
          </w:p>
        </w:tc>
        <w:tc>
          <w:tcPr>
            <w:tcW w:w="749" w:type="dxa"/>
            <w:tcBorders>
              <w:top w:val="single" w:color="auto" w:sz="4" w:space="0"/>
              <w:left w:val="single" w:color="auto" w:sz="4" w:space="0"/>
              <w:bottom w:val="single" w:color="auto" w:sz="4" w:space="0"/>
              <w:right w:val="single" w:color="auto" w:sz="4" w:space="0"/>
            </w:tcBorders>
            <w:vAlign w:val="center"/>
          </w:tcPr>
          <w:p>
            <w:pPr>
              <w:spacing w:line="276" w:lineRule="auto"/>
              <w:ind w:firstLine="28"/>
              <w:jc w:val="center"/>
              <w:rPr>
                <w:rFonts w:ascii="宋体"/>
              </w:rPr>
            </w:pPr>
            <w:r>
              <w:rPr>
                <w:rFonts w:ascii="宋体" w:hAnsi="宋体"/>
              </w:rPr>
              <w:t>6</w:t>
            </w:r>
            <w:r>
              <w:rPr>
                <w:rFonts w:hint="eastAsia" w:ascii="宋体" w:hAnsi="宋体"/>
              </w:rPr>
              <w:t>分</w:t>
            </w:r>
          </w:p>
        </w:tc>
        <w:tc>
          <w:tcPr>
            <w:tcW w:w="710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szCs w:val="28"/>
              </w:rPr>
            </w:pPr>
            <w:r>
              <w:rPr>
                <w:rFonts w:hint="eastAsia" w:ascii="宋体" w:hAnsi="宋体"/>
                <w:szCs w:val="28"/>
              </w:rPr>
              <w:t>根据车辆制造厂商注册资金、人员配备、公司规模等情况酌情打分，</w:t>
            </w:r>
          </w:p>
          <w:p>
            <w:pPr>
              <w:spacing w:line="276" w:lineRule="auto"/>
              <w:rPr>
                <w:rFonts w:ascii="宋体"/>
              </w:rPr>
            </w:pPr>
            <w:r>
              <w:rPr>
                <w:rFonts w:hint="eastAsia" w:ascii="宋体" w:hAnsi="宋体"/>
                <w:szCs w:val="28"/>
              </w:rPr>
              <w:t>注册资金从高到低：注册资本≥10000万元得</w:t>
            </w:r>
            <w:r>
              <w:rPr>
                <w:rFonts w:ascii="宋体" w:hAnsi="宋体"/>
                <w:szCs w:val="28"/>
              </w:rPr>
              <w:t>6</w:t>
            </w:r>
            <w:r>
              <w:rPr>
                <w:rFonts w:hint="eastAsia" w:ascii="宋体" w:hAnsi="宋体"/>
                <w:szCs w:val="28"/>
              </w:rPr>
              <w:t>分，10000万元＞注册资本≥5000万元4分，注册资金＜5000万元的2分；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trPr>
        <w:tc>
          <w:tcPr>
            <w:tcW w:w="1805" w:type="dxa"/>
            <w:vMerge w:val="continue"/>
            <w:tcBorders>
              <w:left w:val="single" w:color="auto" w:sz="4" w:space="0"/>
              <w:right w:val="single" w:color="auto" w:sz="4" w:space="0"/>
            </w:tcBorders>
            <w:vAlign w:val="center"/>
          </w:tcPr>
          <w:p>
            <w:pPr>
              <w:widowControl/>
              <w:jc w:val="left"/>
              <w:rPr>
                <w:rFonts w:ascii="宋体"/>
              </w:rPr>
            </w:pPr>
          </w:p>
        </w:tc>
        <w:tc>
          <w:tcPr>
            <w:tcW w:w="749" w:type="dxa"/>
            <w:tcBorders>
              <w:top w:val="single" w:color="auto" w:sz="4" w:space="0"/>
              <w:left w:val="single" w:color="auto" w:sz="4" w:space="0"/>
              <w:bottom w:val="single" w:color="auto" w:sz="4" w:space="0"/>
              <w:right w:val="single" w:color="auto" w:sz="4" w:space="0"/>
            </w:tcBorders>
            <w:vAlign w:val="center"/>
          </w:tcPr>
          <w:p>
            <w:pPr>
              <w:spacing w:line="276" w:lineRule="auto"/>
              <w:ind w:firstLine="28"/>
              <w:jc w:val="center"/>
              <w:rPr>
                <w:rFonts w:ascii="宋体"/>
              </w:rPr>
            </w:pPr>
            <w:r>
              <w:rPr>
                <w:rFonts w:ascii="宋体" w:hAnsi="宋体"/>
              </w:rPr>
              <w:t>4</w:t>
            </w:r>
            <w:r>
              <w:rPr>
                <w:rFonts w:hint="eastAsia" w:ascii="宋体" w:hAnsi="宋体"/>
              </w:rPr>
              <w:t>分</w:t>
            </w:r>
          </w:p>
        </w:tc>
        <w:tc>
          <w:tcPr>
            <w:tcW w:w="710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rPr>
            </w:pPr>
            <w:r>
              <w:rPr>
                <w:rFonts w:hint="eastAsia" w:ascii="宋体" w:hAnsi="宋体"/>
                <w:szCs w:val="28"/>
              </w:rPr>
              <w:t>制造车辆制造厂商纳税情况：纳税500万元以上的得4分，100-500万元的得2分，100万元以下的得1分。（</w:t>
            </w:r>
            <w:r>
              <w:rPr>
                <w:rFonts w:hint="eastAsia" w:ascii="宋体" w:hAnsi="宋体"/>
                <w:b/>
              </w:rPr>
              <w:t>提供</w:t>
            </w:r>
            <w:r>
              <w:rPr>
                <w:rFonts w:ascii="宋体" w:hAnsi="宋体"/>
                <w:b/>
              </w:rPr>
              <w:t>20</w:t>
            </w:r>
            <w:r>
              <w:rPr>
                <w:rFonts w:hint="eastAsia" w:ascii="宋体" w:hAnsi="宋体"/>
                <w:b/>
                <w:lang w:val="en-US" w:eastAsia="zh-CN"/>
              </w:rPr>
              <w:t>16</w:t>
            </w:r>
            <w:r>
              <w:rPr>
                <w:rFonts w:hint="eastAsia" w:ascii="宋体" w:hAnsi="宋体"/>
                <w:b/>
              </w:rPr>
              <w:t>年度</w:t>
            </w:r>
            <w:r>
              <w:rPr>
                <w:rFonts w:hint="eastAsia" w:ascii="宋体" w:hAnsi="宋体"/>
                <w:b/>
                <w:lang w:val="en-US" w:eastAsia="zh-CN"/>
              </w:rPr>
              <w:t>起</w:t>
            </w:r>
            <w:r>
              <w:rPr>
                <w:rFonts w:hint="eastAsia" w:ascii="宋体" w:hAnsi="宋体"/>
                <w:b/>
              </w:rPr>
              <w:t>的财务审计报告</w:t>
            </w:r>
            <w:r>
              <w:rPr>
                <w:rFonts w:hint="eastAsia" w:ascii="宋体" w:hAnsi="宋体" w:cs="宋体"/>
                <w:b/>
                <w:lang w:val="zh-CN"/>
              </w:rPr>
              <w:t>，不提供不得分</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trPr>
        <w:tc>
          <w:tcPr>
            <w:tcW w:w="1805" w:type="dxa"/>
            <w:vMerge w:val="continue"/>
            <w:tcBorders>
              <w:left w:val="single" w:color="auto" w:sz="4" w:space="0"/>
              <w:bottom w:val="single" w:color="auto" w:sz="4" w:space="0"/>
              <w:right w:val="single" w:color="auto" w:sz="4" w:space="0"/>
            </w:tcBorders>
            <w:vAlign w:val="center"/>
          </w:tcPr>
          <w:p>
            <w:pPr>
              <w:widowControl/>
              <w:jc w:val="left"/>
              <w:rPr>
                <w:rFonts w:ascii="宋体"/>
              </w:rPr>
            </w:pPr>
          </w:p>
        </w:tc>
        <w:tc>
          <w:tcPr>
            <w:tcW w:w="749" w:type="dxa"/>
            <w:tcBorders>
              <w:top w:val="single" w:color="auto" w:sz="4" w:space="0"/>
              <w:left w:val="single" w:color="auto" w:sz="4" w:space="0"/>
              <w:bottom w:val="single" w:color="auto" w:sz="4" w:space="0"/>
              <w:right w:val="single" w:color="auto" w:sz="4" w:space="0"/>
            </w:tcBorders>
            <w:vAlign w:val="center"/>
          </w:tcPr>
          <w:p>
            <w:pPr>
              <w:spacing w:line="276" w:lineRule="auto"/>
              <w:ind w:firstLine="28"/>
              <w:jc w:val="center"/>
              <w:rPr>
                <w:rFonts w:ascii="宋体" w:hAnsi="宋体"/>
              </w:rPr>
            </w:pPr>
            <w:r>
              <w:rPr>
                <w:rFonts w:hint="eastAsia" w:ascii="宋体" w:hAnsi="宋体"/>
              </w:rPr>
              <w:t>4分</w:t>
            </w:r>
          </w:p>
        </w:tc>
        <w:tc>
          <w:tcPr>
            <w:tcW w:w="7106"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rPr>
            </w:pPr>
            <w:r>
              <w:rPr>
                <w:rFonts w:hint="eastAsia" w:ascii="宋体" w:hAnsi="宋体"/>
              </w:rPr>
              <w:t>投标产品的制造厂商具有自己的生产基地。（占地面积≥</w:t>
            </w:r>
            <w:r>
              <w:rPr>
                <w:rFonts w:ascii="宋体" w:hAnsi="宋体"/>
              </w:rPr>
              <w:t>100000</w:t>
            </w:r>
            <w:r>
              <w:rPr>
                <w:rFonts w:hint="eastAsia" w:ascii="宋体" w:hAnsi="宋体"/>
              </w:rPr>
              <w:t>平方米得</w:t>
            </w:r>
            <w:r>
              <w:rPr>
                <w:rFonts w:ascii="宋体" w:hAnsi="宋体"/>
              </w:rPr>
              <w:t>4</w:t>
            </w:r>
            <w:r>
              <w:rPr>
                <w:rFonts w:hint="eastAsia" w:ascii="宋体" w:hAnsi="宋体"/>
              </w:rPr>
              <w:t>分，</w:t>
            </w:r>
            <w:r>
              <w:rPr>
                <w:rFonts w:ascii="宋体" w:hAnsi="宋体"/>
              </w:rPr>
              <w:t>50000</w:t>
            </w:r>
            <w:r>
              <w:rPr>
                <w:rFonts w:hint="eastAsia" w:ascii="宋体" w:hAnsi="宋体"/>
              </w:rPr>
              <w:t>平方米≤占地面积</w:t>
            </w:r>
            <w:r>
              <w:rPr>
                <w:rFonts w:ascii="宋体" w:hAnsi="宋体" w:cs="宋体"/>
              </w:rPr>
              <w:t>&lt;</w:t>
            </w:r>
            <w:r>
              <w:rPr>
                <w:rFonts w:ascii="宋体" w:hAnsi="宋体"/>
              </w:rPr>
              <w:t>100000</w:t>
            </w:r>
            <w:r>
              <w:rPr>
                <w:rFonts w:hint="eastAsia" w:ascii="宋体" w:hAnsi="宋体"/>
              </w:rPr>
              <w:t>平方米得</w:t>
            </w:r>
            <w:r>
              <w:rPr>
                <w:rFonts w:ascii="宋体" w:hAnsi="宋体"/>
              </w:rPr>
              <w:t>3</w:t>
            </w:r>
            <w:r>
              <w:rPr>
                <w:rFonts w:hint="eastAsia" w:ascii="宋体" w:hAnsi="宋体"/>
              </w:rPr>
              <w:t>分，</w:t>
            </w:r>
            <w:r>
              <w:rPr>
                <w:rFonts w:ascii="宋体" w:hAnsi="宋体"/>
              </w:rPr>
              <w:t>50000</w:t>
            </w:r>
            <w:r>
              <w:rPr>
                <w:rFonts w:hint="eastAsia" w:ascii="宋体" w:hAnsi="宋体"/>
              </w:rPr>
              <w:t>平方米以下得</w:t>
            </w:r>
            <w:r>
              <w:rPr>
                <w:rFonts w:ascii="宋体" w:hAnsi="宋体"/>
              </w:rPr>
              <w:t>2</w:t>
            </w:r>
            <w:r>
              <w:rPr>
                <w:rFonts w:hint="eastAsia" w:ascii="宋体" w:hAnsi="宋体"/>
              </w:rPr>
              <w:t>分）（</w:t>
            </w:r>
            <w:r>
              <w:rPr>
                <w:rFonts w:hint="eastAsia" w:ascii="宋体" w:hAnsi="宋体"/>
                <w:b/>
              </w:rPr>
              <w:t>提供生产基地的土地使用权证复印件，</w:t>
            </w:r>
            <w:r>
              <w:rPr>
                <w:rFonts w:hint="eastAsia" w:ascii="宋体" w:hAnsi="宋体" w:cs="宋体"/>
                <w:b/>
                <w:lang w:val="zh-CN"/>
              </w:rPr>
              <w:t>不提供不得分</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trPr>
        <w:tc>
          <w:tcPr>
            <w:tcW w:w="1805" w:type="dxa"/>
            <w:tcBorders>
              <w:top w:val="single" w:color="auto" w:sz="4" w:space="0"/>
              <w:left w:val="single" w:color="auto" w:sz="4" w:space="0"/>
              <w:bottom w:val="single" w:color="auto" w:sz="4" w:space="0"/>
              <w:right w:val="single" w:color="auto" w:sz="4" w:space="0"/>
            </w:tcBorders>
            <w:vAlign w:val="center"/>
          </w:tcPr>
          <w:p>
            <w:pPr>
              <w:spacing w:line="276" w:lineRule="auto"/>
              <w:ind w:firstLine="28"/>
              <w:jc w:val="left"/>
              <w:rPr>
                <w:rFonts w:ascii="宋体"/>
              </w:rPr>
            </w:pPr>
            <w:r>
              <w:rPr>
                <w:rFonts w:hint="eastAsia" w:ascii="宋体" w:hAnsi="宋体"/>
              </w:rPr>
              <w:t>同类项目成功案例</w:t>
            </w:r>
            <w:r>
              <w:rPr>
                <w:rFonts w:ascii="宋体" w:hAnsi="宋体"/>
              </w:rPr>
              <w:t>(</w:t>
            </w:r>
            <w:r>
              <w:rPr>
                <w:rFonts w:hint="eastAsia" w:ascii="宋体" w:hAnsi="宋体"/>
              </w:rPr>
              <w:t>8分</w:t>
            </w:r>
            <w:r>
              <w:rPr>
                <w:rFonts w:ascii="宋体" w:hAnsi="宋体"/>
              </w:rPr>
              <w:t>)</w:t>
            </w:r>
          </w:p>
        </w:tc>
        <w:tc>
          <w:tcPr>
            <w:tcW w:w="749" w:type="dxa"/>
            <w:tcBorders>
              <w:top w:val="single" w:color="auto" w:sz="4" w:space="0"/>
              <w:left w:val="single" w:color="auto" w:sz="4" w:space="0"/>
              <w:bottom w:val="single" w:color="auto" w:sz="4" w:space="0"/>
              <w:right w:val="single" w:color="auto" w:sz="4" w:space="0"/>
            </w:tcBorders>
            <w:vAlign w:val="center"/>
          </w:tcPr>
          <w:p>
            <w:pPr>
              <w:spacing w:line="276" w:lineRule="auto"/>
              <w:ind w:firstLine="28"/>
              <w:jc w:val="center"/>
              <w:rPr>
                <w:rFonts w:ascii="宋体"/>
              </w:rPr>
            </w:pPr>
            <w:r>
              <w:rPr>
                <w:rFonts w:hint="eastAsia" w:ascii="宋体" w:hAnsi="宋体"/>
              </w:rPr>
              <w:t>8分</w:t>
            </w:r>
          </w:p>
        </w:tc>
        <w:tc>
          <w:tcPr>
            <w:tcW w:w="7106"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rPr>
            </w:pPr>
            <w:r>
              <w:rPr>
                <w:rFonts w:hint="eastAsia" w:ascii="宋体" w:hAnsi="宋体"/>
              </w:rPr>
              <w:t>提供</w:t>
            </w:r>
            <w:r>
              <w:rPr>
                <w:rFonts w:ascii="宋体" w:hAnsi="宋体"/>
              </w:rPr>
              <w:t>20</w:t>
            </w:r>
            <w:r>
              <w:rPr>
                <w:rFonts w:hint="eastAsia" w:ascii="宋体" w:hAnsi="宋体"/>
                <w:lang w:val="en-US" w:eastAsia="zh-CN"/>
              </w:rPr>
              <w:t>17</w:t>
            </w:r>
            <w:bookmarkStart w:id="0" w:name="_GoBack"/>
            <w:bookmarkEnd w:id="0"/>
            <w:r>
              <w:rPr>
                <w:rFonts w:hint="eastAsia" w:ascii="宋体" w:hAnsi="宋体"/>
              </w:rPr>
              <w:t>年</w:t>
            </w:r>
            <w:r>
              <w:rPr>
                <w:rFonts w:ascii="宋体" w:hAnsi="宋体"/>
              </w:rPr>
              <w:t>1</w:t>
            </w:r>
            <w:r>
              <w:rPr>
                <w:rFonts w:hint="eastAsia" w:ascii="宋体" w:hAnsi="宋体"/>
              </w:rPr>
              <w:t>月起浙江省内电瓶车采购项目经历</w:t>
            </w:r>
            <w:r>
              <w:rPr>
                <w:rFonts w:ascii="宋体"/>
              </w:rPr>
              <w:t>,</w:t>
            </w:r>
            <w:r>
              <w:rPr>
                <w:rFonts w:hint="eastAsia" w:ascii="Arial" w:hAnsi="宋体" w:cs="Arial"/>
                <w:kern w:val="0"/>
              </w:rPr>
              <w:t xml:space="preserve"> 提供合同复印件、用户单位、联系人、联系电话等，根据累计销售车辆数量打分：累计销售100辆以上的得8分；销售50辆</w:t>
            </w:r>
            <w:r>
              <w:rPr>
                <w:rFonts w:hint="eastAsia" w:ascii="宋体" w:hAnsi="宋体" w:cs="Arial"/>
                <w:kern w:val="0"/>
              </w:rPr>
              <w:t>～</w:t>
            </w:r>
            <w:r>
              <w:rPr>
                <w:rFonts w:hint="eastAsia" w:ascii="Arial" w:hAnsi="宋体" w:cs="Arial"/>
                <w:kern w:val="0"/>
              </w:rPr>
              <w:t>100辆的得4分；销售50辆（含）～10辆的得2分。</w:t>
            </w:r>
            <w:r>
              <w:rPr>
                <w:rFonts w:hint="eastAsia" w:ascii="宋体" w:hAnsi="宋体" w:cs="宋体"/>
                <w:kern w:val="0"/>
              </w:rPr>
              <w:t>（提供合同复印件加盖公章，合同原件备查，未提供原件不得分）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6" w:hRule="atLeast"/>
        </w:trPr>
        <w:tc>
          <w:tcPr>
            <w:tcW w:w="1805" w:type="dxa"/>
            <w:tcBorders>
              <w:top w:val="single" w:color="auto" w:sz="4" w:space="0"/>
              <w:left w:val="single" w:color="auto" w:sz="4" w:space="0"/>
              <w:bottom w:val="single" w:color="auto" w:sz="4" w:space="0"/>
              <w:right w:val="single" w:color="auto" w:sz="4" w:space="0"/>
            </w:tcBorders>
            <w:vAlign w:val="center"/>
          </w:tcPr>
          <w:p>
            <w:pPr>
              <w:spacing w:line="276" w:lineRule="auto"/>
              <w:ind w:firstLine="28"/>
              <w:jc w:val="left"/>
              <w:rPr>
                <w:rFonts w:ascii="宋体"/>
              </w:rPr>
            </w:pPr>
            <w:r>
              <w:rPr>
                <w:rFonts w:hint="eastAsia" w:ascii="宋体" w:hAnsi="宋体"/>
              </w:rPr>
              <w:t>质量体系认证(8分)</w:t>
            </w:r>
          </w:p>
        </w:tc>
        <w:tc>
          <w:tcPr>
            <w:tcW w:w="749" w:type="dxa"/>
            <w:tcBorders>
              <w:top w:val="single" w:color="auto" w:sz="4" w:space="0"/>
              <w:left w:val="single" w:color="auto" w:sz="4" w:space="0"/>
              <w:bottom w:val="single" w:color="auto" w:sz="4" w:space="0"/>
              <w:right w:val="single" w:color="auto" w:sz="4" w:space="0"/>
            </w:tcBorders>
            <w:vAlign w:val="center"/>
          </w:tcPr>
          <w:p>
            <w:pPr>
              <w:spacing w:line="276" w:lineRule="auto"/>
              <w:ind w:firstLine="28"/>
              <w:jc w:val="center"/>
              <w:rPr>
                <w:rFonts w:ascii="宋体"/>
              </w:rPr>
            </w:pPr>
            <w:r>
              <w:rPr>
                <w:rFonts w:hint="eastAsia" w:ascii="宋体"/>
              </w:rPr>
              <w:t>8分</w:t>
            </w:r>
          </w:p>
        </w:tc>
        <w:tc>
          <w:tcPr>
            <w:tcW w:w="7106"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产品制造商获得</w:t>
            </w:r>
            <w:r>
              <w:rPr>
                <w:rFonts w:ascii="宋体" w:hAnsi="宋体"/>
                <w:color w:val="000000"/>
              </w:rPr>
              <w:t>ISO9001</w:t>
            </w:r>
            <w:r>
              <w:rPr>
                <w:rFonts w:hint="eastAsia"/>
                <w:color w:val="000000"/>
              </w:rPr>
              <w:t>质量管理体系认证的得</w:t>
            </w:r>
            <w:r>
              <w:rPr>
                <w:color w:val="000000"/>
              </w:rPr>
              <w:t>0.5</w:t>
            </w:r>
            <w:r>
              <w:rPr>
                <w:rFonts w:hint="eastAsia"/>
                <w:color w:val="000000"/>
              </w:rPr>
              <w:t>分</w:t>
            </w:r>
          </w:p>
          <w:p>
            <w:pPr>
              <w:rPr>
                <w:color w:val="000000"/>
              </w:rPr>
            </w:pPr>
            <w:r>
              <w:rPr>
                <w:rFonts w:hint="eastAsia"/>
                <w:color w:val="000000"/>
              </w:rPr>
              <w:t>产品制造商具有全国质量信的过产品证书的得0.5分；</w:t>
            </w:r>
          </w:p>
          <w:p>
            <w:pPr>
              <w:rPr>
                <w:color w:val="000000"/>
              </w:rPr>
            </w:pPr>
            <w:r>
              <w:rPr>
                <w:rFonts w:hint="eastAsia"/>
                <w:color w:val="000000"/>
              </w:rPr>
              <w:t xml:space="preserve">产品制造商为非公路用旅游观光车通用技术条件的、非公路旅游观光车用铅蓄电池、非公路旅游观光车安全使用规范国家标准起草单位的得2分  </w:t>
            </w:r>
          </w:p>
          <w:p>
            <w:pPr>
              <w:rPr>
                <w:color w:val="000000"/>
              </w:rPr>
            </w:pPr>
            <w:r>
              <w:rPr>
                <w:rFonts w:hint="eastAsia"/>
                <w:color w:val="000000"/>
              </w:rPr>
              <w:t>产品制造商获得重合同守信用企业证书的得1分</w:t>
            </w:r>
          </w:p>
          <w:p>
            <w:pPr>
              <w:rPr>
                <w:color w:val="000000"/>
              </w:rPr>
            </w:pPr>
            <w:r>
              <w:rPr>
                <w:rFonts w:hint="eastAsia"/>
                <w:color w:val="000000"/>
              </w:rPr>
              <w:t>产品制造商获得中国机械工业科学技术奖得1分</w:t>
            </w:r>
          </w:p>
          <w:p>
            <w:pPr>
              <w:spacing w:line="276" w:lineRule="auto"/>
              <w:rPr>
                <w:rFonts w:ascii="宋体"/>
                <w:b/>
              </w:rPr>
            </w:pPr>
            <w:r>
              <w:rPr>
                <w:rFonts w:hint="eastAsia" w:ascii="宋体"/>
                <w:b/>
              </w:rPr>
              <w:t>产品制造商获得中国特种设备检测研究院场内专用机动车辆型式试验中心合作协议，满足得3分，不满足不得分（提供复印件加盖公章，且证书在有效期内，否则不计分）</w:t>
            </w:r>
          </w:p>
        </w:tc>
      </w:tr>
    </w:tbl>
    <w:p>
      <w:pPr>
        <w:spacing w:line="400" w:lineRule="exact"/>
        <w:ind w:firstLine="620" w:firstLineChars="200"/>
        <w:rPr>
          <w:rStyle w:val="11"/>
          <w:rFonts w:ascii="宋体" w:hAnsi="宋体" w:eastAsia="宋体" w:cs="宋体"/>
          <w:color w:val="000000"/>
          <w:spacing w:val="15"/>
          <w:kern w:val="0"/>
          <w:sz w:val="28"/>
          <w:szCs w:val="28"/>
        </w:rPr>
      </w:pPr>
    </w:p>
    <w:p>
      <w:pPr>
        <w:spacing w:line="400" w:lineRule="exact"/>
        <w:ind w:firstLine="620" w:firstLineChars="200"/>
        <w:rPr>
          <w:rStyle w:val="11"/>
          <w:rFonts w:ascii="宋体" w:hAnsi="宋体" w:eastAsia="宋体" w:cs="宋体"/>
          <w:color w:val="000000"/>
          <w:spacing w:val="15"/>
          <w:kern w:val="0"/>
          <w:sz w:val="28"/>
          <w:szCs w:val="28"/>
        </w:rPr>
      </w:pPr>
      <w:r>
        <w:rPr>
          <w:rStyle w:val="11"/>
          <w:rFonts w:hint="eastAsia" w:ascii="宋体" w:hAnsi="宋体" w:eastAsia="宋体" w:cs="宋体"/>
          <w:color w:val="000000"/>
          <w:spacing w:val="15"/>
          <w:kern w:val="0"/>
          <w:sz w:val="28"/>
          <w:szCs w:val="28"/>
        </w:rPr>
        <w:t>四、投标方式：公开招标</w:t>
      </w:r>
    </w:p>
    <w:p>
      <w:pPr>
        <w:spacing w:line="400" w:lineRule="exact"/>
        <w:ind w:firstLine="620" w:firstLineChars="200"/>
        <w:rPr>
          <w:rFonts w:ascii="仿宋" w:hAnsi="仿宋" w:eastAsia="宋体"/>
          <w:color w:val="000000"/>
          <w:spacing w:val="15"/>
          <w:sz w:val="28"/>
          <w:szCs w:val="28"/>
        </w:rPr>
      </w:pPr>
      <w:r>
        <w:rPr>
          <w:rStyle w:val="11"/>
          <w:rFonts w:hint="eastAsia" w:ascii="宋体" w:hAnsi="宋体" w:eastAsia="宋体" w:cs="宋体"/>
          <w:color w:val="000000"/>
          <w:spacing w:val="15"/>
          <w:kern w:val="0"/>
          <w:sz w:val="28"/>
          <w:szCs w:val="28"/>
        </w:rPr>
        <w:t xml:space="preserve"> 凡有意参加招标者，可自公告发布之日起在杭州青少年活动中心门户网站（http://www.hzqsn.com）查看和</w:t>
      </w:r>
      <w:r>
        <w:rPr>
          <w:rFonts w:hint="eastAsia" w:ascii="仿宋" w:hAnsi="仿宋" w:eastAsia="宋体"/>
          <w:spacing w:val="15"/>
          <w:sz w:val="28"/>
          <w:szCs w:val="28"/>
        </w:rPr>
        <w:t>下载</w:t>
      </w:r>
      <w:r>
        <w:rPr>
          <w:rFonts w:hint="eastAsia" w:ascii="仿宋" w:hAnsi="仿宋" w:eastAsia="宋体"/>
          <w:color w:val="000000"/>
          <w:sz w:val="28"/>
          <w:szCs w:val="28"/>
        </w:rPr>
        <w:t>仿真电动消防车</w:t>
      </w:r>
      <w:r>
        <w:rPr>
          <w:rFonts w:hint="eastAsia" w:ascii="仿宋" w:hAnsi="仿宋" w:eastAsia="宋体"/>
          <w:sz w:val="28"/>
          <w:szCs w:val="28"/>
        </w:rPr>
        <w:t>采购项目相关资料</w:t>
      </w:r>
      <w:r>
        <w:rPr>
          <w:rFonts w:hint="eastAsia" w:ascii="仿宋" w:hAnsi="仿宋" w:eastAsia="宋体"/>
          <w:color w:val="000000"/>
          <w:spacing w:val="15"/>
          <w:sz w:val="28"/>
          <w:szCs w:val="28"/>
        </w:rPr>
        <w:t>，或到Do都城处（杭州市江干区钱江新城市民中心K楼）直接获取相关资料</w:t>
      </w:r>
    </w:p>
    <w:p>
      <w:pPr>
        <w:spacing w:line="400" w:lineRule="exact"/>
        <w:ind w:firstLine="620" w:firstLineChars="200"/>
        <w:rPr>
          <w:rFonts w:ascii="仿宋" w:hAnsi="仿宋" w:eastAsia="宋体"/>
          <w:sz w:val="28"/>
          <w:szCs w:val="28"/>
        </w:rPr>
      </w:pPr>
      <w:r>
        <w:rPr>
          <w:rFonts w:hint="eastAsia" w:ascii="宋体" w:hAnsi="宋体" w:eastAsia="宋体" w:cs="宋体"/>
          <w:color w:val="000000"/>
          <w:spacing w:val="15"/>
          <w:sz w:val="28"/>
          <w:szCs w:val="28"/>
        </w:rPr>
        <w:t> </w:t>
      </w:r>
      <w:r>
        <w:rPr>
          <w:rFonts w:hint="eastAsia" w:ascii="仿宋" w:hAnsi="仿宋" w:eastAsia="宋体"/>
          <w:sz w:val="28"/>
          <w:szCs w:val="28"/>
        </w:rPr>
        <w:t>投标文件按要求填写，文件袋盖齐缝章密封，于开标时间送至开标指定交给开标人员。</w:t>
      </w:r>
    </w:p>
    <w:p>
      <w:pPr>
        <w:spacing w:line="400" w:lineRule="exact"/>
        <w:rPr>
          <w:rFonts w:hint="eastAsia" w:ascii="仿宋" w:hAnsi="仿宋" w:eastAsia="宋体"/>
          <w:sz w:val="28"/>
          <w:szCs w:val="28"/>
        </w:rPr>
      </w:pPr>
      <w:r>
        <w:rPr>
          <w:rFonts w:hint="eastAsia" w:ascii="仿宋" w:hAnsi="仿宋" w:eastAsia="宋体"/>
          <w:sz w:val="28"/>
          <w:szCs w:val="28"/>
        </w:rPr>
        <w:t>五、开标时间：</w:t>
      </w:r>
      <w:r>
        <w:rPr>
          <w:rFonts w:ascii="仿宋" w:hAnsi="仿宋" w:eastAsia="宋体"/>
          <w:color w:val="auto"/>
          <w:sz w:val="28"/>
          <w:szCs w:val="28"/>
        </w:rPr>
        <w:t>201</w:t>
      </w:r>
      <w:r>
        <w:rPr>
          <w:rFonts w:hint="eastAsia" w:ascii="仿宋" w:hAnsi="仿宋" w:eastAsia="宋体"/>
          <w:color w:val="auto"/>
          <w:sz w:val="28"/>
          <w:szCs w:val="28"/>
        </w:rPr>
        <w:t>9年</w:t>
      </w:r>
      <w:r>
        <w:rPr>
          <w:rFonts w:hint="eastAsia" w:ascii="仿宋" w:hAnsi="仿宋" w:eastAsia="宋体"/>
          <w:color w:val="auto"/>
          <w:sz w:val="28"/>
          <w:szCs w:val="28"/>
          <w:lang w:val="en-US" w:eastAsia="zh-CN"/>
        </w:rPr>
        <w:t>10</w:t>
      </w:r>
      <w:r>
        <w:rPr>
          <w:rFonts w:hint="eastAsia" w:ascii="仿宋" w:hAnsi="仿宋" w:eastAsia="宋体"/>
          <w:color w:val="auto"/>
          <w:sz w:val="28"/>
          <w:szCs w:val="28"/>
        </w:rPr>
        <w:t>月</w:t>
      </w:r>
      <w:r>
        <w:rPr>
          <w:rFonts w:hint="eastAsia" w:ascii="仿宋" w:hAnsi="仿宋" w:eastAsia="宋体"/>
          <w:color w:val="auto"/>
          <w:sz w:val="28"/>
          <w:szCs w:val="28"/>
          <w:lang w:val="en-US" w:eastAsia="zh-CN"/>
        </w:rPr>
        <w:t>17</w:t>
      </w:r>
      <w:r>
        <w:rPr>
          <w:rFonts w:hint="eastAsia" w:ascii="仿宋" w:hAnsi="仿宋" w:eastAsia="宋体"/>
          <w:color w:val="auto"/>
          <w:sz w:val="28"/>
          <w:szCs w:val="28"/>
        </w:rPr>
        <w:t>日（周</w:t>
      </w:r>
      <w:r>
        <w:rPr>
          <w:rFonts w:hint="eastAsia" w:ascii="仿宋" w:hAnsi="仿宋" w:eastAsia="宋体"/>
          <w:color w:val="auto"/>
          <w:sz w:val="28"/>
          <w:szCs w:val="28"/>
          <w:lang w:val="en-US" w:eastAsia="zh-CN"/>
        </w:rPr>
        <w:t>四</w:t>
      </w:r>
      <w:r>
        <w:rPr>
          <w:rFonts w:hint="eastAsia" w:ascii="仿宋" w:hAnsi="仿宋" w:eastAsia="宋体"/>
          <w:color w:val="auto"/>
          <w:sz w:val="28"/>
          <w:szCs w:val="28"/>
        </w:rPr>
        <w:t>）上午</w:t>
      </w:r>
      <w:r>
        <w:rPr>
          <w:rFonts w:hint="eastAsia" w:ascii="仿宋" w:hAnsi="仿宋" w:eastAsia="宋体"/>
          <w:color w:val="auto"/>
          <w:sz w:val="28"/>
          <w:szCs w:val="28"/>
          <w:lang w:val="en-US" w:eastAsia="zh-CN"/>
        </w:rPr>
        <w:t>10</w:t>
      </w:r>
      <w:r>
        <w:rPr>
          <w:rFonts w:hint="eastAsia" w:ascii="仿宋" w:hAnsi="仿宋" w:eastAsia="宋体"/>
          <w:color w:val="auto"/>
          <w:sz w:val="28"/>
          <w:szCs w:val="28"/>
        </w:rPr>
        <w:t>:</w:t>
      </w:r>
      <w:r>
        <w:rPr>
          <w:rFonts w:hint="eastAsia" w:ascii="仿宋" w:hAnsi="仿宋" w:eastAsia="宋体"/>
          <w:color w:val="auto"/>
          <w:sz w:val="28"/>
          <w:szCs w:val="28"/>
          <w:lang w:val="en-US" w:eastAsia="zh-CN"/>
        </w:rPr>
        <w:t>30</w:t>
      </w:r>
      <w:r>
        <w:rPr>
          <w:rFonts w:hint="eastAsia" w:ascii="仿宋" w:hAnsi="仿宋" w:eastAsia="宋体"/>
          <w:sz w:val="28"/>
          <w:szCs w:val="28"/>
        </w:rPr>
        <w:t>。</w:t>
      </w:r>
    </w:p>
    <w:p>
      <w:pPr>
        <w:spacing w:line="400" w:lineRule="exact"/>
        <w:rPr>
          <w:rFonts w:ascii="仿宋" w:hAnsi="仿宋" w:eastAsia="宋体"/>
          <w:sz w:val="28"/>
          <w:szCs w:val="28"/>
        </w:rPr>
      </w:pPr>
      <w:r>
        <w:rPr>
          <w:rFonts w:hint="eastAsia" w:ascii="仿宋" w:hAnsi="仿宋" w:eastAsia="宋体"/>
          <w:sz w:val="28"/>
          <w:szCs w:val="28"/>
        </w:rPr>
        <w:t>六、开标地点：行政办公楼一楼会议室（杭州市西湖区昭庆寺里街22号）。</w:t>
      </w:r>
    </w:p>
    <w:p>
      <w:pPr>
        <w:spacing w:line="400" w:lineRule="exact"/>
        <w:rPr>
          <w:rFonts w:ascii="仿宋" w:hAnsi="仿宋" w:eastAsia="宋体"/>
          <w:sz w:val="28"/>
          <w:szCs w:val="28"/>
        </w:rPr>
      </w:pPr>
      <w:r>
        <w:rPr>
          <w:rFonts w:hint="eastAsia" w:ascii="仿宋" w:hAnsi="仿宋" w:eastAsia="宋体"/>
          <w:sz w:val="28"/>
          <w:szCs w:val="28"/>
        </w:rPr>
        <w:t>七、评标方式：根据地板供应商资质、价格、服务等因素，经中心采购小组综合评议确定中标人，中标结果请查询中心官网。</w:t>
      </w:r>
    </w:p>
    <w:p>
      <w:pPr>
        <w:spacing w:line="400" w:lineRule="exact"/>
        <w:rPr>
          <w:rFonts w:ascii="仿宋" w:hAnsi="仿宋" w:eastAsia="宋体"/>
          <w:sz w:val="28"/>
          <w:szCs w:val="28"/>
        </w:rPr>
      </w:pPr>
      <w:r>
        <w:rPr>
          <w:rFonts w:hint="eastAsia" w:ascii="仿宋" w:hAnsi="仿宋" w:eastAsia="宋体"/>
          <w:sz w:val="28"/>
          <w:szCs w:val="28"/>
        </w:rPr>
        <w:t>八、其他要求：</w:t>
      </w:r>
      <w:r>
        <w:rPr>
          <w:rFonts w:hint="eastAsia" w:ascii="宋体" w:hAnsi="宋体" w:eastAsia="宋体" w:cs="宋体"/>
          <w:sz w:val="28"/>
          <w:szCs w:val="28"/>
        </w:rPr>
        <w:t> </w:t>
      </w:r>
    </w:p>
    <w:p>
      <w:pPr>
        <w:spacing w:line="400" w:lineRule="exact"/>
        <w:ind w:firstLine="280" w:firstLineChars="100"/>
        <w:rPr>
          <w:rFonts w:ascii="仿宋" w:hAnsi="仿宋" w:eastAsia="宋体"/>
          <w:sz w:val="28"/>
          <w:szCs w:val="28"/>
        </w:rPr>
      </w:pPr>
      <w:r>
        <w:rPr>
          <w:rFonts w:ascii="仿宋" w:hAnsi="仿宋" w:eastAsia="宋体"/>
          <w:sz w:val="28"/>
          <w:szCs w:val="28"/>
        </w:rPr>
        <w:t>1</w:t>
      </w:r>
      <w:r>
        <w:rPr>
          <w:rFonts w:hint="eastAsia" w:ascii="仿宋" w:hAnsi="仿宋" w:eastAsia="宋体"/>
          <w:sz w:val="28"/>
          <w:szCs w:val="28"/>
        </w:rPr>
        <w:t>.投标时需提供法人证书（授权委托书）。社会统一信用代码的营业执照、法人身份证、受委托人身份证复印件等投标资质相关文件及投标联系人和联系电话等。报价表、同类产品案例和售后服务承诺等必要文件一同置于投标书内并密封。提供一式五份，一份正本，四份副本。以上所有文件必须经法人（委托人）签字盖章，否则报价无效。</w:t>
      </w:r>
    </w:p>
    <w:p>
      <w:pPr>
        <w:spacing w:line="400" w:lineRule="exact"/>
        <w:ind w:firstLine="560" w:firstLineChars="200"/>
        <w:rPr>
          <w:rFonts w:ascii="仿宋" w:hAnsi="仿宋" w:eastAsia="宋体"/>
          <w:sz w:val="28"/>
          <w:szCs w:val="28"/>
        </w:rPr>
      </w:pPr>
      <w:r>
        <w:rPr>
          <w:rFonts w:hint="eastAsia" w:ascii="仿宋" w:hAnsi="仿宋" w:eastAsia="宋体"/>
          <w:sz w:val="28"/>
          <w:szCs w:val="28"/>
        </w:rPr>
        <w:t>2.合同签订期：中标公告后7日内</w:t>
      </w:r>
    </w:p>
    <w:p>
      <w:pPr>
        <w:spacing w:line="400" w:lineRule="exact"/>
        <w:rPr>
          <w:rFonts w:ascii="仿宋" w:hAnsi="仿宋" w:eastAsia="宋体"/>
          <w:sz w:val="28"/>
          <w:szCs w:val="28"/>
        </w:rPr>
      </w:pPr>
      <w:r>
        <w:rPr>
          <w:rFonts w:hint="eastAsia" w:ascii="仿宋" w:hAnsi="仿宋" w:eastAsia="宋体"/>
          <w:sz w:val="28"/>
          <w:szCs w:val="28"/>
        </w:rPr>
        <w:t>联系人：杨琦</w:t>
      </w:r>
    </w:p>
    <w:p>
      <w:pPr>
        <w:spacing w:line="400" w:lineRule="exact"/>
        <w:rPr>
          <w:rFonts w:ascii="仿宋" w:hAnsi="仿宋" w:eastAsia="宋体"/>
          <w:sz w:val="28"/>
          <w:szCs w:val="28"/>
        </w:rPr>
      </w:pPr>
      <w:r>
        <w:rPr>
          <w:rFonts w:hint="eastAsia" w:ascii="仿宋" w:hAnsi="仿宋" w:eastAsia="宋体"/>
          <w:sz w:val="28"/>
          <w:szCs w:val="28"/>
        </w:rPr>
        <w:t>联系电话： 0571-865</w:t>
      </w:r>
      <w:r>
        <w:rPr>
          <w:rFonts w:hint="eastAsia" w:ascii="仿宋" w:hAnsi="仿宋" w:eastAsia="宋体"/>
          <w:sz w:val="28"/>
          <w:szCs w:val="28"/>
          <w:lang w:val="en-US" w:eastAsia="zh-CN"/>
        </w:rPr>
        <w:t>1</w:t>
      </w:r>
      <w:r>
        <w:rPr>
          <w:rFonts w:hint="eastAsia" w:ascii="仿宋" w:hAnsi="仿宋" w:eastAsia="宋体"/>
          <w:sz w:val="28"/>
          <w:szCs w:val="28"/>
        </w:rPr>
        <w:t>0</w:t>
      </w:r>
      <w:r>
        <w:rPr>
          <w:rFonts w:hint="eastAsia" w:ascii="仿宋" w:hAnsi="仿宋" w:eastAsia="宋体"/>
          <w:sz w:val="28"/>
          <w:szCs w:val="28"/>
          <w:lang w:val="en-US" w:eastAsia="zh-CN"/>
        </w:rPr>
        <w:t>2</w:t>
      </w:r>
      <w:r>
        <w:rPr>
          <w:rFonts w:hint="eastAsia" w:ascii="仿宋" w:hAnsi="仿宋" w:eastAsia="宋体"/>
          <w:sz w:val="28"/>
          <w:szCs w:val="28"/>
        </w:rPr>
        <w:t>00</w:t>
      </w:r>
    </w:p>
    <w:p>
      <w:pPr>
        <w:spacing w:line="400" w:lineRule="exact"/>
        <w:rPr>
          <w:rFonts w:ascii="仿宋" w:hAnsi="仿宋" w:eastAsia="宋体"/>
          <w:sz w:val="28"/>
          <w:szCs w:val="28"/>
        </w:rPr>
      </w:pPr>
      <w:r>
        <w:rPr>
          <w:rFonts w:hint="eastAsia" w:ascii="仿宋" w:hAnsi="仿宋" w:eastAsia="宋体"/>
          <w:sz w:val="28"/>
          <w:szCs w:val="28"/>
        </w:rPr>
        <w:t>监督电话： 0571-85821117    13867485587</w:t>
      </w:r>
    </w:p>
    <w:p>
      <w:pPr>
        <w:spacing w:line="400" w:lineRule="exact"/>
        <w:rPr>
          <w:rFonts w:ascii="仿宋" w:hAnsi="仿宋" w:eastAsia="宋体"/>
          <w:sz w:val="28"/>
          <w:szCs w:val="28"/>
        </w:rPr>
      </w:pPr>
      <w:r>
        <w:rPr>
          <w:rFonts w:hint="eastAsia" w:ascii="宋体" w:hAnsi="宋体" w:eastAsia="宋体" w:cs="宋体"/>
          <w:sz w:val="28"/>
          <w:szCs w:val="28"/>
        </w:rPr>
        <w:t> </w:t>
      </w:r>
    </w:p>
    <w:p>
      <w:pPr>
        <w:spacing w:line="400" w:lineRule="exact"/>
        <w:ind w:right="560" w:firstLine="3780" w:firstLineChars="1350"/>
        <w:rPr>
          <w:rFonts w:ascii="仿宋" w:hAnsi="仿宋" w:eastAsia="宋体"/>
          <w:sz w:val="28"/>
          <w:szCs w:val="28"/>
        </w:rPr>
      </w:pPr>
      <w:r>
        <w:rPr>
          <w:rFonts w:hint="eastAsia" w:ascii="仿宋" w:hAnsi="仿宋" w:eastAsia="宋体"/>
          <w:sz w:val="28"/>
          <w:szCs w:val="28"/>
        </w:rPr>
        <w:t>杭州青少年活动中心</w:t>
      </w:r>
    </w:p>
    <w:p>
      <w:pPr>
        <w:spacing w:line="400" w:lineRule="exact"/>
        <w:ind w:right="560" w:firstLine="3780" w:firstLineChars="1350"/>
        <w:rPr>
          <w:rFonts w:ascii="仿宋" w:hAnsi="仿宋" w:eastAsia="宋体"/>
          <w:sz w:val="28"/>
          <w:szCs w:val="28"/>
        </w:rPr>
      </w:pPr>
      <w:r>
        <w:rPr>
          <w:rFonts w:hint="eastAsia" w:ascii="仿宋" w:hAnsi="仿宋" w:eastAsia="宋体"/>
          <w:sz w:val="28"/>
          <w:szCs w:val="28"/>
        </w:rPr>
        <w:t>2019 年9月2</w:t>
      </w:r>
      <w:r>
        <w:rPr>
          <w:rFonts w:hint="eastAsia" w:ascii="仿宋" w:hAnsi="仿宋" w:eastAsia="宋体"/>
          <w:sz w:val="28"/>
          <w:szCs w:val="28"/>
          <w:lang w:val="en-US" w:eastAsia="zh-CN"/>
        </w:rPr>
        <w:t>8</w:t>
      </w:r>
      <w:r>
        <w:rPr>
          <w:rFonts w:hint="eastAsia" w:ascii="仿宋" w:hAnsi="仿宋" w:eastAsia="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rbel">
    <w:panose1 w:val="020B0503020204020204"/>
    <w:charset w:val="00"/>
    <w:family w:val="swiss"/>
    <w:pitch w:val="default"/>
    <w:sig w:usb0="A00002EF" w:usb1="4000A44B" w:usb2="00000000" w:usb3="00000000" w:csb0="2000019F" w:csb1="00000000"/>
  </w:font>
  <w:font w:name="Consolas">
    <w:panose1 w:val="020B0609020204030204"/>
    <w:charset w:val="00"/>
    <w:family w:val="modern"/>
    <w:pitch w:val="default"/>
    <w:sig w:usb0="E10002FF" w:usb1="4000FCFF" w:usb2="00000009" w:usb3="00000000" w:csb0="600001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56503"/>
    <w:rsid w:val="0002484D"/>
    <w:rsid w:val="00066B9F"/>
    <w:rsid w:val="000A1CFC"/>
    <w:rsid w:val="000E058D"/>
    <w:rsid w:val="000E333D"/>
    <w:rsid w:val="000F131F"/>
    <w:rsid w:val="001057F2"/>
    <w:rsid w:val="0013041E"/>
    <w:rsid w:val="00144288"/>
    <w:rsid w:val="00160DA5"/>
    <w:rsid w:val="0016235D"/>
    <w:rsid w:val="00167D10"/>
    <w:rsid w:val="0019375B"/>
    <w:rsid w:val="002014A8"/>
    <w:rsid w:val="002137C4"/>
    <w:rsid w:val="00220A63"/>
    <w:rsid w:val="00254FD9"/>
    <w:rsid w:val="00256503"/>
    <w:rsid w:val="00261A24"/>
    <w:rsid w:val="0029440E"/>
    <w:rsid w:val="002A1EA6"/>
    <w:rsid w:val="002B3B93"/>
    <w:rsid w:val="002B3E89"/>
    <w:rsid w:val="002B67A5"/>
    <w:rsid w:val="002C0E4F"/>
    <w:rsid w:val="002C2B03"/>
    <w:rsid w:val="002D4D6E"/>
    <w:rsid w:val="002E40B9"/>
    <w:rsid w:val="002F3513"/>
    <w:rsid w:val="00332218"/>
    <w:rsid w:val="0037267D"/>
    <w:rsid w:val="003751B5"/>
    <w:rsid w:val="003B1853"/>
    <w:rsid w:val="003B1A35"/>
    <w:rsid w:val="003C4116"/>
    <w:rsid w:val="003F07B0"/>
    <w:rsid w:val="003F51C1"/>
    <w:rsid w:val="00406838"/>
    <w:rsid w:val="004265C0"/>
    <w:rsid w:val="00431612"/>
    <w:rsid w:val="004435E3"/>
    <w:rsid w:val="00443DC4"/>
    <w:rsid w:val="00472242"/>
    <w:rsid w:val="00497684"/>
    <w:rsid w:val="004A1898"/>
    <w:rsid w:val="004A640F"/>
    <w:rsid w:val="004B0252"/>
    <w:rsid w:val="004B0C48"/>
    <w:rsid w:val="004B52E5"/>
    <w:rsid w:val="004D6EF8"/>
    <w:rsid w:val="00532364"/>
    <w:rsid w:val="0056187F"/>
    <w:rsid w:val="00584623"/>
    <w:rsid w:val="005C0903"/>
    <w:rsid w:val="005C7F3B"/>
    <w:rsid w:val="0063058D"/>
    <w:rsid w:val="006306A5"/>
    <w:rsid w:val="00630E62"/>
    <w:rsid w:val="00680F97"/>
    <w:rsid w:val="006A32FE"/>
    <w:rsid w:val="006A4CA8"/>
    <w:rsid w:val="006D2583"/>
    <w:rsid w:val="00725317"/>
    <w:rsid w:val="007B4869"/>
    <w:rsid w:val="007C342B"/>
    <w:rsid w:val="007C7F19"/>
    <w:rsid w:val="007D559D"/>
    <w:rsid w:val="007F2E49"/>
    <w:rsid w:val="00812411"/>
    <w:rsid w:val="0082244F"/>
    <w:rsid w:val="008321D4"/>
    <w:rsid w:val="00880BFE"/>
    <w:rsid w:val="008E1306"/>
    <w:rsid w:val="008E3451"/>
    <w:rsid w:val="00911CB9"/>
    <w:rsid w:val="00956492"/>
    <w:rsid w:val="00996A64"/>
    <w:rsid w:val="009A0A7D"/>
    <w:rsid w:val="009B5088"/>
    <w:rsid w:val="009C77A8"/>
    <w:rsid w:val="009D0F52"/>
    <w:rsid w:val="009D4A34"/>
    <w:rsid w:val="009E2B38"/>
    <w:rsid w:val="009F57C7"/>
    <w:rsid w:val="00A35253"/>
    <w:rsid w:val="00A74E1D"/>
    <w:rsid w:val="00AB1A05"/>
    <w:rsid w:val="00AC3DC1"/>
    <w:rsid w:val="00AD20E4"/>
    <w:rsid w:val="00AE7687"/>
    <w:rsid w:val="00B47BC6"/>
    <w:rsid w:val="00B53E7F"/>
    <w:rsid w:val="00B670C9"/>
    <w:rsid w:val="00BD2A95"/>
    <w:rsid w:val="00BE1227"/>
    <w:rsid w:val="00C60A1A"/>
    <w:rsid w:val="00C742C1"/>
    <w:rsid w:val="00C74EC7"/>
    <w:rsid w:val="00C949A9"/>
    <w:rsid w:val="00C9561B"/>
    <w:rsid w:val="00CB6144"/>
    <w:rsid w:val="00CF38D3"/>
    <w:rsid w:val="00D34AFB"/>
    <w:rsid w:val="00D50618"/>
    <w:rsid w:val="00D65DAF"/>
    <w:rsid w:val="00D72521"/>
    <w:rsid w:val="00D85795"/>
    <w:rsid w:val="00DA32D7"/>
    <w:rsid w:val="00DB2646"/>
    <w:rsid w:val="00E05788"/>
    <w:rsid w:val="00E84DCB"/>
    <w:rsid w:val="00E859A3"/>
    <w:rsid w:val="00E86C71"/>
    <w:rsid w:val="00EA4FA0"/>
    <w:rsid w:val="00EC0745"/>
    <w:rsid w:val="00EC0C4B"/>
    <w:rsid w:val="00EC13E7"/>
    <w:rsid w:val="00F67AA6"/>
    <w:rsid w:val="00F77F2D"/>
    <w:rsid w:val="00FA6E4C"/>
    <w:rsid w:val="00FB562C"/>
    <w:rsid w:val="00FD23F1"/>
    <w:rsid w:val="01AD6445"/>
    <w:rsid w:val="03FC4AA8"/>
    <w:rsid w:val="09CF03C7"/>
    <w:rsid w:val="0B4667E9"/>
    <w:rsid w:val="14A1237E"/>
    <w:rsid w:val="166030EE"/>
    <w:rsid w:val="1F2A0A3E"/>
    <w:rsid w:val="1F474F9A"/>
    <w:rsid w:val="23C32B0E"/>
    <w:rsid w:val="25CC76BE"/>
    <w:rsid w:val="261C4714"/>
    <w:rsid w:val="271D1D76"/>
    <w:rsid w:val="2E943CF2"/>
    <w:rsid w:val="3010589B"/>
    <w:rsid w:val="36AC2F90"/>
    <w:rsid w:val="39DD3964"/>
    <w:rsid w:val="3DAC7344"/>
    <w:rsid w:val="3DF011EA"/>
    <w:rsid w:val="417177A4"/>
    <w:rsid w:val="4441152F"/>
    <w:rsid w:val="45AA2B66"/>
    <w:rsid w:val="46155EBD"/>
    <w:rsid w:val="4DFB58A9"/>
    <w:rsid w:val="53BD5946"/>
    <w:rsid w:val="544A0C43"/>
    <w:rsid w:val="57F3513B"/>
    <w:rsid w:val="60636F80"/>
    <w:rsid w:val="6217010C"/>
    <w:rsid w:val="63C52F9C"/>
    <w:rsid w:val="64304C82"/>
    <w:rsid w:val="69723451"/>
    <w:rsid w:val="69F9501A"/>
    <w:rsid w:val="6B854818"/>
    <w:rsid w:val="6D782F06"/>
    <w:rsid w:val="777A7295"/>
    <w:rsid w:val="778E03E6"/>
    <w:rsid w:val="7AAA18C4"/>
    <w:rsid w:val="7AF962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Title"/>
    <w:basedOn w:val="1"/>
    <w:next w:val="1"/>
    <w:link w:val="12"/>
    <w:qFormat/>
    <w:uiPriority w:val="10"/>
    <w:pPr>
      <w:spacing w:before="240" w:after="60"/>
      <w:jc w:val="center"/>
      <w:outlineLvl w:val="0"/>
    </w:pPr>
    <w:rPr>
      <w:rFonts w:asciiTheme="majorHAnsi" w:hAnsiTheme="majorHAnsi" w:eastAsiaTheme="majorEastAsia" w:cstheme="majorBidi"/>
      <w:b/>
      <w:bCs/>
      <w:sz w:val="32"/>
      <w:szCs w:val="32"/>
    </w:rPr>
  </w:style>
  <w:style w:type="character" w:styleId="8">
    <w:name w:val="Hyperlink"/>
    <w:basedOn w:val="7"/>
    <w:unhideWhenUsed/>
    <w:qFormat/>
    <w:uiPriority w:val="99"/>
    <w:rPr>
      <w:color w:val="0000FF"/>
      <w:u w:val="single"/>
    </w:rPr>
  </w:style>
  <w:style w:type="character" w:customStyle="1" w:styleId="9">
    <w:name w:val="页眉 Char"/>
    <w:basedOn w:val="7"/>
    <w:link w:val="3"/>
    <w:qFormat/>
    <w:uiPriority w:val="0"/>
    <w:rPr>
      <w:sz w:val="18"/>
      <w:szCs w:val="18"/>
    </w:rPr>
  </w:style>
  <w:style w:type="character" w:customStyle="1" w:styleId="10">
    <w:name w:val="页脚 Char"/>
    <w:basedOn w:val="7"/>
    <w:link w:val="2"/>
    <w:qFormat/>
    <w:uiPriority w:val="99"/>
    <w:rPr>
      <w:sz w:val="18"/>
      <w:szCs w:val="18"/>
    </w:rPr>
  </w:style>
  <w:style w:type="character" w:customStyle="1" w:styleId="11">
    <w:name w:val="apple-converted-space"/>
    <w:basedOn w:val="7"/>
    <w:qFormat/>
    <w:uiPriority w:val="0"/>
  </w:style>
  <w:style w:type="character" w:customStyle="1" w:styleId="12">
    <w:name w:val="标题 Char"/>
    <w:basedOn w:val="7"/>
    <w:link w:val="5"/>
    <w:qFormat/>
    <w:uiPriority w:val="10"/>
    <w:rPr>
      <w:rFonts w:asciiTheme="majorHAnsi" w:hAnsiTheme="majorHAnsi" w:eastAsiaTheme="majorEastAsia" w:cstheme="majorBidi"/>
      <w:b/>
      <w:bCs/>
      <w:sz w:val="32"/>
      <w:szCs w:val="32"/>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穿越">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BCD919-E552-46E7-B540-7E3252EFF818}">
  <ds:schemaRefs/>
</ds:datastoreItem>
</file>

<file path=docProps/app.xml><?xml version="1.0" encoding="utf-8"?>
<Properties xmlns="http://schemas.openxmlformats.org/officeDocument/2006/extended-properties" xmlns:vt="http://schemas.openxmlformats.org/officeDocument/2006/docPropsVTypes">
  <Template>Normal</Template>
  <Company>hz</Company>
  <Pages>3</Pages>
  <Words>332</Words>
  <Characters>1895</Characters>
  <Lines>15</Lines>
  <Paragraphs>4</Paragraphs>
  <TotalTime>1</TotalTime>
  <ScaleCrop>false</ScaleCrop>
  <LinksUpToDate>false</LinksUpToDate>
  <CharactersWithSpaces>2223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2018-04-17T01:39:00Z</dcterms:created>
  <dc:creator>何翔</dc:creator>
  <cp:lastModifiedBy>笑世界</cp:lastModifiedBy>
  <cp:lastPrinted>2015-11-11T00:25:00Z</cp:lastPrinted>
  <dcterms:modified xsi:type="dcterms:W3CDTF">2019-10-01T16:35:43Z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